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70" w:rsidRDefault="00650770" w:rsidP="0065077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REPUBLIKA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SRBIJA</w:t>
      </w:r>
    </w:p>
    <w:p w:rsidR="00650770" w:rsidRDefault="00650770" w:rsidP="0065077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NARODNA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SKUPŠTINA</w:t>
      </w:r>
    </w:p>
    <w:p w:rsidR="00650770" w:rsidRDefault="00650770" w:rsidP="0065077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Odbor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Kosovo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Metohiju</w:t>
      </w:r>
    </w:p>
    <w:p w:rsidR="00650770" w:rsidRDefault="00650770" w:rsidP="0065077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15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>: 06-2</w:t>
      </w:r>
      <w:r>
        <w:rPr>
          <w:sz w:val="24"/>
          <w:szCs w:val="24"/>
          <w:lang w:val="sr-Cyrl-RS"/>
        </w:rPr>
        <w:t>/172</w:t>
      </w:r>
      <w:r>
        <w:rPr>
          <w:rFonts w:cs="Times New Roman"/>
          <w:sz w:val="24"/>
          <w:szCs w:val="24"/>
          <w:lang w:val="sr-Cyrl-RS"/>
        </w:rPr>
        <w:t>/-17</w:t>
      </w:r>
    </w:p>
    <w:p w:rsidR="00650770" w:rsidRDefault="00650770" w:rsidP="0065077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02. </w:t>
      </w:r>
      <w:r>
        <w:rPr>
          <w:rFonts w:cs="Times New Roman"/>
          <w:sz w:val="24"/>
          <w:szCs w:val="24"/>
          <w:lang w:val="sr-Cyrl-RS"/>
        </w:rPr>
        <w:t>oktobar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</w:p>
    <w:p w:rsidR="00650770" w:rsidRDefault="00650770" w:rsidP="0065077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B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650770" w:rsidRDefault="00650770" w:rsidP="00650770">
      <w:pPr>
        <w:rPr>
          <w:rFonts w:cs="Times New Roman"/>
          <w:sz w:val="24"/>
          <w:szCs w:val="24"/>
        </w:rPr>
      </w:pPr>
    </w:p>
    <w:p w:rsidR="00650770" w:rsidRDefault="00650770" w:rsidP="00650770">
      <w:pPr>
        <w:rPr>
          <w:rFonts w:cs="Times New Roman"/>
          <w:sz w:val="24"/>
          <w:szCs w:val="24"/>
        </w:rPr>
      </w:pPr>
    </w:p>
    <w:p w:rsidR="00650770" w:rsidRDefault="00650770" w:rsidP="00650770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Z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650770" w:rsidRDefault="00650770" w:rsidP="00650770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ŠESTE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KOSOVO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METOHIJU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650770" w:rsidRDefault="00650770" w:rsidP="00650770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ODRŽANE</w:t>
      </w:r>
      <w:r>
        <w:rPr>
          <w:rFonts w:cs="Times New Roman"/>
          <w:sz w:val="24"/>
          <w:szCs w:val="24"/>
          <w:lang w:val="sr-Cyrl-RS"/>
        </w:rPr>
        <w:t xml:space="preserve"> 27. </w:t>
      </w:r>
      <w:r>
        <w:rPr>
          <w:rFonts w:cs="Times New Roman"/>
          <w:sz w:val="24"/>
          <w:szCs w:val="24"/>
          <w:lang w:val="sr-Cyrl-RS"/>
        </w:rPr>
        <w:t>SEPTEMBRA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650770" w:rsidRDefault="00650770" w:rsidP="00650770">
      <w:pPr>
        <w:jc w:val="center"/>
        <w:rPr>
          <w:rFonts w:cs="Times New Roman"/>
          <w:sz w:val="24"/>
          <w:szCs w:val="24"/>
          <w:lang w:val="sr-Cyrl-RS"/>
        </w:rPr>
      </w:pPr>
    </w:p>
    <w:p w:rsidR="00650770" w:rsidRDefault="00650770" w:rsidP="00650770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održana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Maloj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početkom</w:t>
      </w:r>
      <w:r>
        <w:rPr>
          <w:rFonts w:cs="Times New Roman"/>
          <w:sz w:val="24"/>
          <w:szCs w:val="24"/>
          <w:lang w:val="sr-Cyrl-RS"/>
        </w:rPr>
        <w:t xml:space="preserve"> 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10,00 </w:t>
      </w:r>
      <w:r>
        <w:rPr>
          <w:rFonts w:cs="Times New Roman"/>
          <w:sz w:val="24"/>
          <w:szCs w:val="24"/>
          <w:lang w:val="sr-Cyrl-RS"/>
        </w:rPr>
        <w:t>časova</w:t>
      </w:r>
      <w:r>
        <w:rPr>
          <w:rFonts w:cs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predsedavao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Milovan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Drecun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Goran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Bogdanović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zamenik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predsednika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 </w:t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>:</w:t>
      </w:r>
      <w:r>
        <w:rPr>
          <w:rFonts w:cs="Times New Roman"/>
          <w:sz w:val="24"/>
          <w:szCs w:val="24"/>
          <w:lang w:val="sr-Cyrl-RS"/>
        </w:rPr>
        <w:t>Mirko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Krlić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Miodrag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Linta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Jelena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Mijatović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Milovan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Krivokapić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Miroslav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Lazanski</w:t>
      </w:r>
      <w:r>
        <w:rPr>
          <w:rFonts w:cs="Times New Roman"/>
          <w:sz w:val="24"/>
          <w:szCs w:val="24"/>
          <w:lang w:val="sr-Cyrl-RS"/>
        </w:rPr>
        <w:t xml:space="preserve">,  </w:t>
      </w:r>
      <w:r>
        <w:rPr>
          <w:rFonts w:cs="Times New Roman"/>
          <w:sz w:val="24"/>
          <w:szCs w:val="24"/>
          <w:lang w:val="sr-Cyrl-RS"/>
        </w:rPr>
        <w:t>Tanja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Tomašević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Damjanović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Zvonimir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Božidar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Delić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Miljan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Damjanović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Gordana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Čomić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Slaviša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Ristić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Aleksandar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Marković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Hadži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Milorad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Stošić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Vladimir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Petković</w:t>
      </w:r>
      <w:r>
        <w:rPr>
          <w:rFonts w:cs="Times New Roman"/>
          <w:sz w:val="24"/>
          <w:szCs w:val="24"/>
          <w:lang w:val="sr-Cyrl-RS"/>
        </w:rPr>
        <w:t xml:space="preserve">, 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 </w:t>
      </w:r>
      <w:r>
        <w:rPr>
          <w:rFonts w:cs="Times New Roman"/>
          <w:sz w:val="24"/>
          <w:szCs w:val="24"/>
          <w:lang w:val="sr-Cyrl-RS"/>
        </w:rPr>
        <w:t>Zoran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Radojičić</w:t>
      </w:r>
      <w:r>
        <w:rPr>
          <w:rFonts w:cs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opravdano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Jasmina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Nikolić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niti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Miloš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Bošković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zamenik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Aleksandar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Čotrić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niti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Dragomir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Karić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zamenik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člana</w:t>
      </w:r>
      <w:r>
        <w:rPr>
          <w:rFonts w:cs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Pored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poslanici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Darko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Laketić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Dragan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Veljković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Dejan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Radenković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Milan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Lapčević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Stanija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Kompirović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Đorđe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Vukadinović</w:t>
      </w:r>
      <w:r>
        <w:rPr>
          <w:rFonts w:cs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učestvovali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Berislav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Vekić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sekretar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zdravlja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Vladimir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Đukić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državni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sekretar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zdravlja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Mirjana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Ćirić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pomićnik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Kontić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samostalni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savetnik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Ministarstvu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zdravlja</w:t>
      </w:r>
      <w:r>
        <w:rPr>
          <w:rFonts w:cs="Times New Roman"/>
          <w:sz w:val="24"/>
          <w:szCs w:val="24"/>
          <w:lang w:val="sr-Cyrl-RS"/>
        </w:rPr>
        <w:t xml:space="preserve">; </w:t>
      </w:r>
      <w:r>
        <w:rPr>
          <w:rFonts w:cs="Times New Roman"/>
          <w:sz w:val="24"/>
          <w:szCs w:val="24"/>
          <w:lang w:val="sr-Cyrl-RS"/>
        </w:rPr>
        <w:t>Dušan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Kozarev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zamenik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direktora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Kancelarije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Kosovo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Metohiju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Slađana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Marković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Stojanović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pomoćnik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direktora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Kancelarije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KiM</w:t>
      </w:r>
      <w:r>
        <w:rPr>
          <w:rFonts w:cs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ab/>
      </w:r>
      <w:r>
        <w:rPr>
          <w:rFonts w:eastAsia="Times New Roman" w:cs="Times New Roman"/>
          <w:sz w:val="24"/>
          <w:szCs w:val="24"/>
          <w:lang w:val="sr-Cyrl-RS"/>
        </w:rPr>
        <w:t>Sednici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su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prisustvovali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načelnici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upravnih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okruga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sa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Kosova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Metohije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predstavnici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privremenih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organa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opština</w:t>
      </w:r>
      <w:r>
        <w:rPr>
          <w:rFonts w:eastAsia="Times New Roman" w:cs="Times New Roman"/>
          <w:sz w:val="24"/>
          <w:szCs w:val="24"/>
          <w:lang w:val="sr-Cyrl-RS"/>
        </w:rPr>
        <w:t xml:space="preserve"> </w:t>
      </w:r>
      <w:r>
        <w:rPr>
          <w:rFonts w:eastAsia="Times New Roman" w:cs="Times New Roman"/>
          <w:sz w:val="24"/>
          <w:szCs w:val="24"/>
          <w:lang w:val="sr-Cyrl-RS"/>
        </w:rPr>
        <w:t>KiM</w:t>
      </w:r>
      <w:r>
        <w:rPr>
          <w:rFonts w:eastAsia="Times New Roman" w:cs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rFonts w:eastAsia="Times New Roman"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ab/>
      </w:r>
    </w:p>
    <w:p w:rsidR="00650770" w:rsidRDefault="00650770" w:rsidP="00650770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ab/>
      </w:r>
      <w:r>
        <w:rPr>
          <w:rFonts w:eastAsia="Times New Roman"/>
          <w:sz w:val="24"/>
          <w:szCs w:val="24"/>
          <w:lang w:val="sr-Cyrl-RS"/>
        </w:rPr>
        <w:t>Sednicu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otvorio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narodni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poslanik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mr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Milovan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Drecun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predsednik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konstatovao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prisutno</w:t>
      </w:r>
      <w:r>
        <w:rPr>
          <w:rFonts w:eastAsia="Times New Roman"/>
          <w:sz w:val="24"/>
          <w:szCs w:val="24"/>
          <w:lang w:val="sr-Cyrl-RS"/>
        </w:rPr>
        <w:t xml:space="preserve"> 13 (</w:t>
      </w:r>
      <w:r>
        <w:rPr>
          <w:rFonts w:eastAsia="Times New Roman"/>
          <w:sz w:val="24"/>
          <w:szCs w:val="24"/>
          <w:lang w:val="sr-Cyrl-RS"/>
        </w:rPr>
        <w:t>trinaest</w:t>
      </w:r>
      <w:r>
        <w:rPr>
          <w:rFonts w:eastAsia="Times New Roman"/>
          <w:sz w:val="24"/>
          <w:szCs w:val="24"/>
          <w:lang w:val="sr-Cyrl-RS"/>
        </w:rPr>
        <w:t xml:space="preserve">) </w:t>
      </w:r>
      <w:r>
        <w:rPr>
          <w:rFonts w:eastAsia="Times New Roman"/>
          <w:sz w:val="24"/>
          <w:szCs w:val="24"/>
          <w:lang w:val="sr-Cyrl-RS"/>
        </w:rPr>
        <w:t>članova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odnosno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zamenika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članova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postoji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kvorum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odlučivanje</w:t>
      </w:r>
    </w:p>
    <w:p w:rsidR="00650770" w:rsidRDefault="00650770" w:rsidP="00650770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Pristutne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podsetio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dogovor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održavanje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tematskih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sednica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predložio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sledeći</w:t>
      </w:r>
      <w:r>
        <w:rPr>
          <w:rFonts w:eastAsia="Times New Roman"/>
          <w:sz w:val="24"/>
          <w:szCs w:val="24"/>
          <w:lang w:val="sr-Cyrl-RS"/>
        </w:rPr>
        <w:t>:</w:t>
      </w:r>
    </w:p>
    <w:p w:rsidR="00650770" w:rsidRDefault="00650770" w:rsidP="0065077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   </w:t>
      </w:r>
      <w:r>
        <w:rPr>
          <w:rFonts w:eastAsia="Times New Roman"/>
          <w:sz w:val="24"/>
          <w:szCs w:val="24"/>
        </w:rPr>
        <w:t>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>:</w:t>
      </w:r>
    </w:p>
    <w:p w:rsidR="00650770" w:rsidRDefault="00650770" w:rsidP="00650770">
      <w:pPr>
        <w:widowControl w:val="0"/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>1.</w:t>
      </w:r>
      <w:r>
        <w:rPr>
          <w:rFonts w:eastAsia="Times New Roman"/>
          <w:sz w:val="24"/>
          <w:szCs w:val="24"/>
        </w:rPr>
        <w:t>Funkcionisanje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zdravstvenog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sistema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Republike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Srbije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</w:p>
    <w:p w:rsidR="00650770" w:rsidRDefault="00650770" w:rsidP="00650770">
      <w:pPr>
        <w:widowControl w:val="0"/>
        <w:tabs>
          <w:tab w:val="left" w:pos="144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sr-Cyrl-RS"/>
        </w:rPr>
        <w:t>2.</w:t>
      </w:r>
      <w:r>
        <w:rPr>
          <w:rFonts w:eastAsia="Times New Roman"/>
          <w:sz w:val="24"/>
          <w:szCs w:val="24"/>
        </w:rPr>
        <w:t>Razno</w:t>
      </w:r>
      <w:r>
        <w:rPr>
          <w:rFonts w:eastAsia="Times New Roman"/>
          <w:sz w:val="24"/>
          <w:szCs w:val="24"/>
        </w:rPr>
        <w:t>.</w:t>
      </w:r>
    </w:p>
    <w:p w:rsidR="00650770" w:rsidRDefault="00650770" w:rsidP="00650770">
      <w:pPr>
        <w:tabs>
          <w:tab w:val="left" w:pos="0"/>
        </w:tabs>
        <w:jc w:val="left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Odbor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većinom</w:t>
      </w:r>
      <w:r>
        <w:rPr>
          <w:rFonts w:eastAsia="Times New Roman"/>
          <w:sz w:val="24"/>
          <w:szCs w:val="24"/>
          <w:lang w:val="sr-Latn-RS"/>
        </w:rPr>
        <w:t xml:space="preserve"> (8) 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glasova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predloženi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dnevni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red</w:t>
      </w:r>
      <w:r>
        <w:rPr>
          <w:rFonts w:eastAsia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650770" w:rsidRDefault="00650770" w:rsidP="00650770">
      <w:pPr>
        <w:tabs>
          <w:tab w:val="left" w:pos="0"/>
        </w:tabs>
        <w:jc w:val="left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Nakon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usvajanja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dnevnog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reda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predsedavajući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stavio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glasanje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zapisnike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treće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četvrte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pete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sednice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koji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su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takođe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većinom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Latn-RS"/>
        </w:rPr>
        <w:t>(9)</w:t>
      </w:r>
      <w:r>
        <w:rPr>
          <w:rFonts w:eastAsia="Times New Roman"/>
          <w:sz w:val="24"/>
          <w:szCs w:val="24"/>
          <w:lang w:val="sr-Cyrl-RS"/>
        </w:rPr>
        <w:t>glasova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usvojeni</w:t>
      </w:r>
      <w:r>
        <w:rPr>
          <w:rFonts w:eastAsia="Times New Roman"/>
          <w:sz w:val="24"/>
          <w:szCs w:val="24"/>
          <w:lang w:val="sr-Cyrl-RS"/>
        </w:rPr>
        <w:t>.</w:t>
      </w:r>
      <w:r>
        <w:rPr>
          <w:rFonts w:eastAsia="Times New Roman"/>
          <w:sz w:val="24"/>
          <w:szCs w:val="24"/>
        </w:rPr>
        <w:tab/>
      </w:r>
    </w:p>
    <w:p w:rsidR="00650770" w:rsidRDefault="00650770" w:rsidP="00650770">
      <w:pPr>
        <w:tabs>
          <w:tab w:val="left" w:pos="0"/>
        </w:tabs>
        <w:jc w:val="left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Pre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prelaska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tačk</w:t>
      </w:r>
      <w:r>
        <w:rPr>
          <w:rFonts w:eastAsia="Times New Roman"/>
          <w:sz w:val="24"/>
          <w:szCs w:val="24"/>
          <w:lang w:val="sr-Latn-RS"/>
        </w:rPr>
        <w:t>a</w:t>
      </w:r>
      <w:r>
        <w:rPr>
          <w:rFonts w:eastAsia="Times New Roman"/>
          <w:sz w:val="24"/>
          <w:szCs w:val="24"/>
          <w:lang w:val="sr-Cyrl-RS"/>
        </w:rPr>
        <w:t>ma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dnevnog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reda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predsednik</w:t>
      </w:r>
      <w:r>
        <w:rPr>
          <w:rFonts w:eastAsia="Times New Roman"/>
          <w:sz w:val="24"/>
          <w:szCs w:val="24"/>
          <w:lang w:val="sr-Latn-RS"/>
        </w:rPr>
        <w:t xml:space="preserve"> je </w:t>
      </w:r>
      <w:r>
        <w:rPr>
          <w:rFonts w:eastAsia="Times New Roman"/>
          <w:sz w:val="24"/>
          <w:szCs w:val="24"/>
          <w:lang w:val="sr-Cyrl-RS"/>
        </w:rPr>
        <w:t>podsetio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će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pridržavati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vremena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raspravu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raditi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Poslovniku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Narodne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skupštine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skladu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članom</w:t>
      </w:r>
      <w:r>
        <w:rPr>
          <w:rFonts w:eastAsia="Times New Roman"/>
          <w:sz w:val="24"/>
          <w:szCs w:val="24"/>
          <w:lang w:val="sr-Cyrl-RS"/>
        </w:rPr>
        <w:t xml:space="preserve"> 75. </w:t>
      </w:r>
      <w:r>
        <w:rPr>
          <w:rFonts w:eastAsia="Times New Roman"/>
          <w:sz w:val="24"/>
          <w:szCs w:val="24"/>
          <w:lang w:val="sr-Cyrl-RS"/>
        </w:rPr>
        <w:t>Poslovnika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najpre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reč</w:t>
      </w:r>
      <w:r>
        <w:rPr>
          <w:rFonts w:eastAsia="Times New Roman"/>
          <w:sz w:val="24"/>
          <w:szCs w:val="24"/>
          <w:lang w:val="sr-Cyrl-RS"/>
        </w:rPr>
        <w:t xml:space="preserve">  </w:t>
      </w:r>
      <w:r>
        <w:rPr>
          <w:rFonts w:eastAsia="Times New Roman"/>
          <w:sz w:val="24"/>
          <w:szCs w:val="24"/>
          <w:lang w:val="sr-Cyrl-RS"/>
        </w:rPr>
        <w:t>Berislavu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Vekiću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državnom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sekretaru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Ministarstvu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zdravlja</w:t>
      </w:r>
      <w:r>
        <w:rPr>
          <w:rFonts w:eastAsia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b/>
          <w:sz w:val="24"/>
          <w:szCs w:val="24"/>
          <w:lang w:val="sr-Cyrl-RS"/>
        </w:rPr>
        <w:lastRenderedPageBreak/>
        <w:t>Berislav</w:t>
      </w:r>
      <w:r>
        <w:rPr>
          <w:rFonts w:eastAsia="Times New Roman"/>
          <w:b/>
          <w:sz w:val="24"/>
          <w:szCs w:val="24"/>
          <w:lang w:val="sr-Cyrl-RS"/>
        </w:rPr>
        <w:t xml:space="preserve"> </w:t>
      </w:r>
      <w:r>
        <w:rPr>
          <w:rFonts w:eastAsia="Times New Roman"/>
          <w:b/>
          <w:sz w:val="24"/>
          <w:szCs w:val="24"/>
          <w:lang w:val="sr-Cyrl-RS"/>
        </w:rPr>
        <w:t>Vekić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svom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izlaganju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bliža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pojašnjenja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vezi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funkcionisanjem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zdravstvenog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sistema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KiM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navodeći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Uredbom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planu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mreže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predviđeno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postojanje</w:t>
      </w:r>
      <w:r>
        <w:rPr>
          <w:rFonts w:eastAsia="Times New Roman"/>
          <w:sz w:val="24"/>
          <w:szCs w:val="24"/>
        </w:rPr>
        <w:t xml:space="preserve"> 30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O</w:t>
      </w:r>
      <w:r>
        <w:rPr>
          <w:rFonts w:eastAsia="Times New Roman"/>
          <w:sz w:val="24"/>
          <w:szCs w:val="24"/>
        </w:rPr>
        <w:t>d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predviđenih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30</w:t>
      </w:r>
      <w:r>
        <w:rPr>
          <w:rFonts w:eastAsia="Times New Roman"/>
          <w:sz w:val="24"/>
          <w:szCs w:val="24"/>
          <w:lang w:val="sr-Cyrl-RS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funkcionišu</w:t>
      </w:r>
      <w:r>
        <w:rPr>
          <w:rFonts w:eastAsia="Times New Roman"/>
          <w:sz w:val="24"/>
          <w:szCs w:val="24"/>
        </w:rPr>
        <w:t xml:space="preserve"> 23 </w:t>
      </w:r>
      <w:r>
        <w:rPr>
          <w:rFonts w:eastAsia="Times New Roman"/>
          <w:sz w:val="24"/>
          <w:szCs w:val="24"/>
        </w:rPr>
        <w:t>ustanove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koje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imaju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</w:rPr>
        <w:t>kupno</w:t>
      </w:r>
      <w:r>
        <w:rPr>
          <w:rFonts w:eastAsia="Times New Roman"/>
          <w:sz w:val="24"/>
          <w:szCs w:val="24"/>
        </w:rPr>
        <w:t xml:space="preserve"> 4823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zaposlena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radnika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od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čega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</w:rPr>
        <w:t xml:space="preserve"> 600  </w:t>
      </w:r>
      <w:r>
        <w:rPr>
          <w:rFonts w:eastAsia="Times New Roman"/>
          <w:sz w:val="24"/>
          <w:szCs w:val="24"/>
        </w:rPr>
        <w:t>radno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angažovano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drugim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ustanovama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Republike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Srbije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Vekić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informisao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prisutne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</w:t>
      </w:r>
      <w:r>
        <w:rPr>
          <w:rFonts w:eastAsia="Times New Roman"/>
          <w:sz w:val="24"/>
          <w:szCs w:val="24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inicijativu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Kancelarije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formirana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Radna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grupa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transformaciju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sa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zadatkom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izvrši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analizu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postojeće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organizacije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službe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kadrovske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obezbeđenosti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predloži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najracionalnije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rešenje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organizacije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službe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On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rekao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Radna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grupa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upoređivala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faktički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broj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zaposlenih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prema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podacima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kojima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raspolaže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Republički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fond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osiguranje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samih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obišla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terenu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analizirala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dostupnost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usluga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srpskog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nealbanskog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stanovništva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s</w:t>
      </w:r>
      <w:r>
        <w:rPr>
          <w:rFonts w:eastAsia="Times New Roman"/>
          <w:sz w:val="24"/>
          <w:szCs w:val="24"/>
        </w:rPr>
        <w:t>agledala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mogućnost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efikasnijom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koja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podrazumeva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spajanje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primarnom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gašenje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obavljaju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delatnost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Radna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grupa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predložila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izmenu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dopunu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Uredbe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planu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mreže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delu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odnosi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tako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postojeć</w:t>
      </w:r>
      <w:r>
        <w:rPr>
          <w:rFonts w:eastAsia="Times New Roman"/>
          <w:sz w:val="24"/>
          <w:szCs w:val="24"/>
          <w:lang w:val="sr-Cyrl-RS"/>
        </w:rPr>
        <w:t>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transformišu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sedam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  <w:lang w:val="sr-Cyrl-RS"/>
        </w:rPr>
        <w:t>:</w:t>
      </w:r>
      <w:r>
        <w:rPr>
          <w:rFonts w:eastAsia="Times New Roman"/>
          <w:sz w:val="24"/>
          <w:szCs w:val="24"/>
        </w:rPr>
        <w:t>Kliničko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bolnički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centar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Priština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primarnom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sekundarnom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grada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Prištine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opštine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Vučitrn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Obilić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Kosovo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Polje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Lipljan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Uroševac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Podujevo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Štimlje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Glogovac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kao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tercijarnom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Dom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zdravlja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Peć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primarnom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opštine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Peć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Istok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Đakovica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Dečani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Klina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Dom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zdravlja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Štrpce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primarnom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opštine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Štrpce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Gora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Prizren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Kačanik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Suva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Orahovac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Zdravstveni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centar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Gnjilane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primarnom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sekundarnom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opštine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Gnjilane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Kosovska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Kamenica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Vitina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Novo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Brdo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KBC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Kosovska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Mitrovica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primarnom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sekundarnom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opštine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Kosovska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Mitrovica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Leposavić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Zvečan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Zubin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Potok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Srbica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kao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poslove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zaštite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tercijarnom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nivou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stanovnike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sz w:val="24"/>
          <w:szCs w:val="24"/>
        </w:rPr>
        <w:t>Apoteka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Kosovska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Mitrovica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delatnost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cele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kao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Zavod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javno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zdravlje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Kosovska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Mitrovica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koji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će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takođe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obavljati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delatnost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celokupnu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teritoriju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AP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KiM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Vekić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daljem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izlaganju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naveo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kolika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izdvajanja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budžeta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RS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opremu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unapređenje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uslova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zdravstvenim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ustanovama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teritoriji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KiM</w:t>
      </w:r>
      <w:r>
        <w:rPr>
          <w:rFonts w:eastAsia="Times New Roman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Što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tiče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snabdevanj</w:t>
      </w:r>
      <w:r>
        <w:rPr>
          <w:rFonts w:eastAsia="Times New Roman"/>
          <w:sz w:val="24"/>
          <w:szCs w:val="24"/>
          <w:lang w:val="sr-Cyrl-RS"/>
        </w:rPr>
        <w:t>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ustanova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lekovima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sanitetskim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materijalom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rekao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</w:t>
      </w:r>
      <w:r>
        <w:rPr>
          <w:rFonts w:eastAsia="Times New Roman"/>
          <w:sz w:val="24"/>
          <w:szCs w:val="24"/>
        </w:rPr>
        <w:t>ve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ide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preko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Republičkog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fonda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zdravstveno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osiguranje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preko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centralnih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javnih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nabavki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podatke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vezane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njegove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navode</w:t>
      </w:r>
      <w:r>
        <w:rPr>
          <w:rFonts w:eastAsia="Times New Roman"/>
          <w:sz w:val="24"/>
          <w:szCs w:val="24"/>
          <w:lang w:val="sr-Cyrl-RS"/>
        </w:rPr>
        <w:t xml:space="preserve">,  </w:t>
      </w:r>
      <w:r>
        <w:rPr>
          <w:rFonts w:eastAsia="Times New Roman"/>
          <w:sz w:val="24"/>
          <w:szCs w:val="24"/>
          <w:lang w:val="sr-Cyrl-RS"/>
        </w:rPr>
        <w:t>poslanici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dobili</w:t>
      </w:r>
      <w:r>
        <w:rPr>
          <w:rFonts w:eastAsia="Times New Roman"/>
          <w:sz w:val="24"/>
          <w:szCs w:val="24"/>
          <w:lang w:val="sr-Cyrl-RS"/>
        </w:rPr>
        <w:t xml:space="preserve"> 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Informaciji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koju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Ministarstvo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zdravlja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dostavilo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Odboru</w:t>
      </w:r>
      <w:r>
        <w:rPr>
          <w:rFonts w:eastAsia="Times New Roman"/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Slaviša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Zvonimir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Krivokapić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Goradana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predstavnici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Berislav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Vekić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Slađana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Kozarev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rFonts w:eastAsia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Slaviša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vezanu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dovoljno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vremena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članovi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blagovremeno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upoznaju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sadržinom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sagledaju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odnos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kvaliteta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usluga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odnosu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uži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lastRenderedPageBreak/>
        <w:t>Ristić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prosvete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Metohije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redovnog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snabdevanja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lekovima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teritoriji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medicinski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radnici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nezadovoljni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uslovima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rade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primanjima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negativno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aparaturi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uslugama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magnetna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rezonanca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skener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scintigrafija</w:t>
      </w:r>
      <w:r>
        <w:rPr>
          <w:sz w:val="24"/>
          <w:szCs w:val="24"/>
          <w:lang w:val="sr-Cyrl-RS"/>
        </w:rPr>
        <w:t xml:space="preserve">). </w:t>
      </w:r>
      <w:r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provere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tj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kontrole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plaćeni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školstvo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najvažnija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navodi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ulaganje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sredstva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drugačije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prikazana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značajnija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loša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snabdevenost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lekovima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medicinskih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naznačen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Informaciji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Zvonimir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podravio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tematskih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rukovodioce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nesebičan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doprinos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opstanku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zdravstveni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sistem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funkcioniše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otežanim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složenim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specifičnim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uslovima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predlog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reorganizacije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ustanova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Kliničko</w:t>
      </w:r>
      <w:r>
        <w:rPr>
          <w:sz w:val="24"/>
          <w:szCs w:val="24"/>
        </w:rPr>
        <w:t>-</w:t>
      </w:r>
      <w:r>
        <w:rPr>
          <w:sz w:val="24"/>
          <w:szCs w:val="24"/>
        </w:rPr>
        <w:t>bolnički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Priština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sedištem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Gračanici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18 </w:t>
      </w:r>
      <w:r>
        <w:rPr>
          <w:sz w:val="24"/>
          <w:szCs w:val="24"/>
          <w:lang w:val="sr-Cyrl-RS"/>
        </w:rPr>
        <w:t>godina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prostorijama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poljoprivredne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Gračanica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Gušterica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Kosovo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Polje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Obilić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Prilužj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postavio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prijemom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tehničkog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osoblja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600  </w:t>
      </w:r>
      <w:r>
        <w:rPr>
          <w:sz w:val="24"/>
          <w:szCs w:val="24"/>
          <w:lang w:val="sr-Cyrl-RS"/>
        </w:rPr>
        <w:t>radno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angažovanih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pružaju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usluge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teritoriji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nalaze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spiskovima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mestu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angažovani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stvorili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prijem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mladih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kadrova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.   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propust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pozvani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direktori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KBC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Mitrovici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Gračanici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adekvatno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zainteresovani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Bogdanović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sveobuhvatna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dostavljena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snabdevenosti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apoteka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registrovanje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Apotekarske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Kosovskoj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Mitrovici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raspiše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konkurs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mlade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lekare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specijaliste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severu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Krivokapić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>
        <w:rPr>
          <w:sz w:val="24"/>
          <w:szCs w:val="24"/>
        </w:rPr>
        <w:t>ahvaljujući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Kancelariji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Kosovo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Metohiju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gotovo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svakodnevno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komunicira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Ministarstvom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ustanovama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terenu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referentnim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institucijama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problemi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rešavaju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prevazilaze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hodu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poslednje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</w:t>
      </w:r>
      <w:r>
        <w:rPr>
          <w:sz w:val="24"/>
          <w:szCs w:val="24"/>
        </w:rPr>
        <w:t>ća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ulaganja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sve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povećanj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bolničkih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kapaciteta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tj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broja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postelja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ustanovama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sekundarne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tercijalne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delatnosti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nabavk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novih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aparata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adaptacij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prostorija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ordinacija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>
        <w:rPr>
          <w:sz w:val="24"/>
          <w:szCs w:val="24"/>
        </w:rPr>
        <w:t>Ustanove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  <w:lang w:val="sr-Cyrl-RS"/>
        </w:rPr>
        <w:t>KiM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funkcionišu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većem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manjem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obimu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zavisnosti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situacije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stanovnika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prostoru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ustanova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pokriva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stanovnika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koristi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usluge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zdravstvenim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ustanovama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mreže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negde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između</w:t>
      </w:r>
      <w:r>
        <w:rPr>
          <w:sz w:val="24"/>
          <w:szCs w:val="24"/>
        </w:rPr>
        <w:t xml:space="preserve"> 140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160 </w:t>
      </w:r>
      <w:r>
        <w:rPr>
          <w:sz w:val="24"/>
          <w:szCs w:val="24"/>
        </w:rPr>
        <w:t>hiljada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svakodnevnom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nailaze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Krivokapić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2016. </w:t>
      </w:r>
      <w:r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Kosovsko</w:t>
      </w:r>
      <w:r>
        <w:rPr>
          <w:sz w:val="24"/>
          <w:szCs w:val="24"/>
        </w:rPr>
        <w:t>-</w:t>
      </w:r>
      <w:r>
        <w:rPr>
          <w:sz w:val="24"/>
          <w:szCs w:val="24"/>
        </w:rPr>
        <w:t>pomoravskom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okrugu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Kancelarije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Kosovo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Metohiju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Ministarstva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zbog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potrebe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stanovništva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sekundarnom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zaštitom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stvoreni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uslovi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Opštoj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bolnici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Gnjilane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Pasjanu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otvore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odeljenja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interne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medicine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hirurgije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pedijatrije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porodilišta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proširi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služba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laboratorijsku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biohemijsku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dijagnostiku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Kosovskom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okrugu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funkcionisanje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KBC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Priština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evidentna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svakodnevna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pomoć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briga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ogleda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stalnoj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nabavci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neophodnih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aparata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lekova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sanitetskog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materijala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Pećkom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okrugu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stavljen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novi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Goraždevac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sastavu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centra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17 </w:t>
      </w:r>
      <w:r>
        <w:rPr>
          <w:sz w:val="24"/>
          <w:szCs w:val="24"/>
          <w:lang w:val="sr-Cyrl-RS"/>
        </w:rPr>
        <w:t>godina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ulaganje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jednu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Pećkom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okrugu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Prizrenskom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okrugu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Prizren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funkcioniše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kroz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Orahovac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Dragaš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Kosovsko</w:t>
      </w:r>
      <w:r>
        <w:rPr>
          <w:sz w:val="24"/>
          <w:szCs w:val="24"/>
        </w:rPr>
        <w:t>-</w:t>
      </w:r>
      <w:r>
        <w:rPr>
          <w:sz w:val="24"/>
          <w:szCs w:val="24"/>
        </w:rPr>
        <w:t>mitrovačkom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okrugu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punom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kapacitetu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funkcionišu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zdravlja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odnosno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Kliničko</w:t>
      </w:r>
      <w:r>
        <w:rPr>
          <w:sz w:val="24"/>
          <w:szCs w:val="24"/>
        </w:rPr>
        <w:t>-</w:t>
      </w:r>
      <w:r>
        <w:rPr>
          <w:sz w:val="24"/>
          <w:szCs w:val="24"/>
        </w:rPr>
        <w:t>bolnički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centar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čijem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sastavu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Medicinskog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fakulteta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Univerziteta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Prištini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sedištem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Kosovskoj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Mitrovici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zaposlenih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faktički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porodicama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prioritet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zapošljavanju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zaista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tamo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naravno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strukom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kvalifikacijama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pokazateljima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kvaliteta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primarnom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nivou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delatnosti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nedostatak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objašnjenja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ustanov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dostavil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valjane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podatke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upitao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kontinuiranom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edukacijom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zadrže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Gordana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zatražila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snabdevanjem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lekovima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obezbeđuju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tj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pokrivenost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lekovima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teritoriji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600 </w:t>
      </w:r>
      <w:r>
        <w:rPr>
          <w:sz w:val="24"/>
          <w:szCs w:val="24"/>
          <w:lang w:val="sr-Cyrl-RS"/>
        </w:rPr>
        <w:t>zdravstvenih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spisku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zdravstvenim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ustanovama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. 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Jovica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Budurić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načelnik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Prizrenskog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okruga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sfere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života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zdravstvo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školstvo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izuzetno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teško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gde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formalno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papiru</w:t>
      </w:r>
      <w:r>
        <w:rPr>
          <w:sz w:val="24"/>
          <w:szCs w:val="24"/>
          <w:lang w:val="sr-Cyrl-RS"/>
        </w:rPr>
        <w:t xml:space="preserve">, 30 </w:t>
      </w:r>
      <w:r>
        <w:rPr>
          <w:sz w:val="24"/>
          <w:szCs w:val="24"/>
          <w:lang w:val="sr-Cyrl-RS"/>
        </w:rPr>
        <w:t>radnika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</w:rPr>
        <w:t>pet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leka</w:t>
      </w:r>
      <w:r>
        <w:rPr>
          <w:sz w:val="24"/>
          <w:szCs w:val="24"/>
        </w:rPr>
        <w:t>ra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ostalo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srednjemedicinski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kadar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administracija</w:t>
      </w:r>
      <w:r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prima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</w:rPr>
        <w:t>ad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z w:val="24"/>
          <w:szCs w:val="24"/>
          <w:lang w:val="sr-Cyrl-RS"/>
        </w:rPr>
        <w:t>zv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kosovskom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sistemu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Budurić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ocenjuje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reorganizaciju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pripasti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ZC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Štrpce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Orahovca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funkcioniše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dok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Prizren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ima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samo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jednu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ambulantu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snabdevenosti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lekovima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rekao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izrazio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</w:rPr>
        <w:t>ček</w:t>
      </w:r>
      <w:r>
        <w:rPr>
          <w:sz w:val="24"/>
          <w:szCs w:val="24"/>
          <w:lang w:val="sr-Cyrl-RS"/>
        </w:rPr>
        <w:t>ivanje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bolj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kvalitetnij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zdravstven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uslug</w:t>
      </w:r>
      <w:r>
        <w:rPr>
          <w:sz w:val="24"/>
          <w:szCs w:val="24"/>
          <w:lang w:val="sr-Cyrl-RS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odnosu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prethodni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Slađana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Stojanović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Kozarev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Berislav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Vekić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Đukić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sekretari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zdravlja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pojašnjenja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odgovore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.  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>
        <w:rPr>
          <w:sz w:val="24"/>
          <w:szCs w:val="24"/>
          <w:lang w:val="sr-Cyrl-RS"/>
        </w:rPr>
        <w:t xml:space="preserve">. 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Predsedavajući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važnost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najavio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zdravstva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sledeća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Pošto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prijavljenih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tački</w:t>
      </w:r>
      <w:r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predsedavajući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šestu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12,40 </w:t>
      </w:r>
      <w:r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650770" w:rsidRDefault="00650770" w:rsidP="00650770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Obrađen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tonski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snimak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sastavni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zapisnika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650770" w:rsidRDefault="00650770" w:rsidP="00650770">
      <w:pPr>
        <w:ind w:firstLine="720"/>
        <w:rPr>
          <w:rFonts w:cs="Times New Roman"/>
          <w:sz w:val="24"/>
          <w:szCs w:val="24"/>
          <w:lang w:val="sr-Cyrl-RS"/>
        </w:rPr>
      </w:pPr>
    </w:p>
    <w:p w:rsidR="00650770" w:rsidRDefault="00650770" w:rsidP="00650770">
      <w:pPr>
        <w:ind w:firstLine="720"/>
        <w:rPr>
          <w:rFonts w:eastAsia="Times New Roman" w:cs="Times New Roman"/>
          <w:b/>
          <w:sz w:val="24"/>
          <w:szCs w:val="24"/>
          <w:lang w:val="sr-Cyrl-CS"/>
        </w:rPr>
      </w:pPr>
    </w:p>
    <w:p w:rsidR="00650770" w:rsidRDefault="00650770" w:rsidP="00650770">
      <w:pPr>
        <w:ind w:left="420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SEKRETAR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ODBORA</w:t>
      </w:r>
      <w:r>
        <w:rPr>
          <w:rFonts w:eastAsia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>
        <w:rPr>
          <w:rFonts w:eastAsia="Times New Roman" w:cs="Times New Roman"/>
          <w:sz w:val="24"/>
          <w:szCs w:val="24"/>
          <w:lang w:val="sr-Cyrl-CS"/>
        </w:rPr>
        <w:t>PREDSEDNIK</w:t>
      </w:r>
      <w:r>
        <w:rPr>
          <w:rFonts w:eastAsia="Times New Roman" w:cs="Times New Roman"/>
          <w:sz w:val="24"/>
          <w:szCs w:val="24"/>
          <w:lang w:val="sr-Cyrl-CS"/>
        </w:rPr>
        <w:t xml:space="preserve">  </w:t>
      </w:r>
      <w:r>
        <w:rPr>
          <w:rFonts w:eastAsia="Times New Roman" w:cs="Times New Roman"/>
          <w:sz w:val="24"/>
          <w:szCs w:val="24"/>
          <w:lang w:val="sr-Cyrl-CS"/>
        </w:rPr>
        <w:t>ODBORA</w:t>
      </w:r>
    </w:p>
    <w:p w:rsidR="00650770" w:rsidRDefault="00650770" w:rsidP="00650770">
      <w:pPr>
        <w:rPr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CS"/>
        </w:rPr>
        <w:t xml:space="preserve">             </w:t>
      </w:r>
      <w:r>
        <w:rPr>
          <w:rFonts w:eastAsia="Times New Roman" w:cs="Times New Roman"/>
          <w:sz w:val="24"/>
          <w:szCs w:val="24"/>
          <w:lang w:val="sr-Cyrl-CS"/>
        </w:rPr>
        <w:t>Jelena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Đorić</w:t>
      </w:r>
      <w:r>
        <w:rPr>
          <w:rFonts w:eastAsia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>
        <w:rPr>
          <w:rFonts w:eastAsia="Times New Roman" w:cs="Times New Roman"/>
          <w:sz w:val="24"/>
          <w:szCs w:val="24"/>
          <w:lang w:val="sr-Cyrl-CS"/>
        </w:rPr>
        <w:t>mr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Milovan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Drecun</w:t>
      </w:r>
      <w:r>
        <w:rPr>
          <w:sz w:val="24"/>
          <w:szCs w:val="24"/>
          <w:lang w:val="sr-Cyrl-RS"/>
        </w:rPr>
        <w:t xml:space="preserve">  </w:t>
      </w: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70"/>
    <w:rsid w:val="002050A4"/>
    <w:rsid w:val="0065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A61A-5A87-4613-BBC3-511943D9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70"/>
    <w:pPr>
      <w:spacing w:after="0" w:line="240" w:lineRule="auto"/>
      <w:jc w:val="both"/>
    </w:pPr>
    <w:rPr>
      <w:rFonts w:cstheme="minorBid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2020-03-11T13:05:00Z</dcterms:created>
  <dcterms:modified xsi:type="dcterms:W3CDTF">2020-03-11T13:07:00Z</dcterms:modified>
</cp:coreProperties>
</file>